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7D" w:rsidRDefault="00F8187D" w:rsidP="00F8187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-47625</wp:posOffset>
            </wp:positionV>
            <wp:extent cx="2705100" cy="1009650"/>
            <wp:effectExtent l="19050" t="0" r="0" b="0"/>
            <wp:wrapNone/>
            <wp:docPr id="1" name="Image 1" descr="Athletic Club Bare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letic Club Barent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90C">
        <w:rPr>
          <w:rFonts w:ascii="Times New Roman" w:hAnsi="Times New Roman" w:cs="Times New Roman"/>
          <w:b/>
          <w:u w:val="single"/>
        </w:rPr>
        <w:t xml:space="preserve">COMPTE-RENDU </w:t>
      </w:r>
    </w:p>
    <w:p w:rsidR="00F8187D" w:rsidRPr="0073490C" w:rsidRDefault="00F8187D" w:rsidP="00F8187D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3490C">
        <w:rPr>
          <w:rFonts w:ascii="Times New Roman" w:hAnsi="Times New Roman" w:cs="Times New Roman"/>
          <w:b/>
          <w:u w:val="single"/>
        </w:rPr>
        <w:t>de</w:t>
      </w:r>
      <w:proofErr w:type="gramEnd"/>
      <w:r w:rsidRPr="0073490C">
        <w:rPr>
          <w:rFonts w:ascii="Times New Roman" w:hAnsi="Times New Roman" w:cs="Times New Roman"/>
          <w:b/>
          <w:u w:val="single"/>
        </w:rPr>
        <w:t xml:space="preserve"> l</w:t>
      </w:r>
      <w:r>
        <w:rPr>
          <w:rFonts w:ascii="Times New Roman" w:hAnsi="Times New Roman" w:cs="Times New Roman"/>
          <w:b/>
          <w:u w:val="single"/>
        </w:rPr>
        <w:t>’assemblée générale du samedi 22 septembre 2018</w:t>
      </w:r>
    </w:p>
    <w:p w:rsidR="00F8187D" w:rsidRDefault="00F8187D" w:rsidP="00F8187D">
      <w:pPr>
        <w:spacing w:after="120"/>
        <w:rPr>
          <w:noProof/>
          <w:lang w:eastAsia="fr-FR"/>
        </w:rPr>
      </w:pPr>
      <w:r>
        <w:rPr>
          <w:rFonts w:ascii="Times New Roman" w:hAnsi="Times New Roman" w:cs="Times New Roman"/>
        </w:rPr>
        <w:t>37</w:t>
      </w:r>
      <w:r w:rsidRPr="0073490C">
        <w:rPr>
          <w:rFonts w:ascii="Times New Roman" w:hAnsi="Times New Roman" w:cs="Times New Roman"/>
        </w:rPr>
        <w:t xml:space="preserve"> licenciés étaient présents lors cette assemblée.</w:t>
      </w:r>
      <w:r w:rsidRPr="00E7240B">
        <w:rPr>
          <w:noProof/>
          <w:lang w:eastAsia="fr-FR"/>
        </w:rPr>
        <w:t xml:space="preserve"> </w:t>
      </w:r>
    </w:p>
    <w:p w:rsidR="00F8187D" w:rsidRPr="00F8187D" w:rsidRDefault="00F8187D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quorum n’étant pas atteint à 14h, nous avons dû attendre jusqu’à 14h30 pour démarrer la séance avec un nombre de membres suffisant. </w:t>
      </w:r>
    </w:p>
    <w:p w:rsidR="00F8187D" w:rsidRPr="0073490C" w:rsidRDefault="00F8187D" w:rsidP="00F8187D">
      <w:pPr>
        <w:spacing w:after="12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 xml:space="preserve"> A l’ordre du jour :</w:t>
      </w: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73490C">
        <w:rPr>
          <w:rFonts w:ascii="Times New Roman" w:hAnsi="Times New Roman" w:cs="Times New Roman"/>
          <w:b/>
        </w:rPr>
        <w:t xml:space="preserve">Rapport moral du président Philippe Montagna </w:t>
      </w:r>
    </w:p>
    <w:p w:rsidR="00F8187D" w:rsidRPr="0073490C" w:rsidRDefault="00F8187D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3490C">
        <w:rPr>
          <w:rFonts w:ascii="Times New Roman" w:hAnsi="Times New Roman" w:cs="Times New Roman"/>
        </w:rPr>
        <w:t>Financièrement, l’objectif qui était de faire aussi bien que l’an dernier a été atteint : il nous reste plus d’argent et du matériel a pu être acheté (notamment po</w:t>
      </w:r>
      <w:r>
        <w:rPr>
          <w:rFonts w:ascii="Times New Roman" w:hAnsi="Times New Roman" w:cs="Times New Roman"/>
        </w:rPr>
        <w:t>ur la marche) grâce à cette sérénité financière.</w:t>
      </w:r>
    </w:p>
    <w:p w:rsidR="00F8187D" w:rsidRDefault="00F8187D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3490C">
        <w:rPr>
          <w:rFonts w:ascii="Times New Roman" w:hAnsi="Times New Roman" w:cs="Times New Roman"/>
        </w:rPr>
        <w:t xml:space="preserve">Sportivement, le bilan est positif également : </w:t>
      </w:r>
      <w:r>
        <w:rPr>
          <w:rFonts w:ascii="Times New Roman" w:hAnsi="Times New Roman" w:cs="Times New Roman"/>
        </w:rPr>
        <w:t xml:space="preserve">l’objectif qui était de monter en R1 a été atteint, avec une extraordinaire cohésion du groupe un grand investissement des bénévoles. </w:t>
      </w:r>
    </w:p>
    <w:p w:rsidR="00F8187D" w:rsidRDefault="00F8187D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Deux nouvelles importantes </w:t>
      </w:r>
      <w:r w:rsidR="00020238">
        <w:rPr>
          <w:rFonts w:ascii="Times New Roman" w:hAnsi="Times New Roman" w:cs="Times New Roman"/>
        </w:rPr>
        <w:t xml:space="preserve">à noter pour cette année : l’arrêt de Jacky Morand en tant que juge (résultats, cso) et l’entrée de Guillaume Desveaux au bureau en tant que chargé de la commission </w:t>
      </w:r>
      <w:proofErr w:type="spellStart"/>
      <w:r w:rsidR="00020238">
        <w:rPr>
          <w:rFonts w:ascii="Times New Roman" w:hAnsi="Times New Roman" w:cs="Times New Roman"/>
        </w:rPr>
        <w:t>trail</w:t>
      </w:r>
      <w:proofErr w:type="spellEnd"/>
      <w:r w:rsidR="00020238">
        <w:rPr>
          <w:rFonts w:ascii="Times New Roman" w:hAnsi="Times New Roman" w:cs="Times New Roman"/>
        </w:rPr>
        <w:t>.</w:t>
      </w:r>
    </w:p>
    <w:p w:rsidR="00A01777" w:rsidRDefault="00A01777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Enfin, l’idée de créer une gamme de t-shirt ACB est évoquée et sera étudiée cette année. </w:t>
      </w:r>
    </w:p>
    <w:p w:rsidR="00F8187D" w:rsidRPr="0073490C" w:rsidRDefault="00F8187D" w:rsidP="00F8187D">
      <w:pPr>
        <w:spacing w:after="120"/>
        <w:rPr>
          <w:rFonts w:ascii="Times New Roman" w:hAnsi="Times New Roman" w:cs="Times New Roman"/>
        </w:rPr>
      </w:pP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1785D">
        <w:rPr>
          <w:rFonts w:ascii="Times New Roman" w:hAnsi="Times New Roman" w:cs="Times New Roman"/>
          <w:b/>
        </w:rPr>
        <w:t xml:space="preserve">Rapport financier du trésorier Vincent </w:t>
      </w:r>
      <w:proofErr w:type="spellStart"/>
      <w:r w:rsidRPr="0041785D">
        <w:rPr>
          <w:rFonts w:ascii="Times New Roman" w:hAnsi="Times New Roman" w:cs="Times New Roman"/>
          <w:b/>
        </w:rPr>
        <w:t>Mesureux</w:t>
      </w:r>
      <w:proofErr w:type="spellEnd"/>
      <w:r w:rsidRPr="0041785D">
        <w:rPr>
          <w:rFonts w:ascii="Times New Roman" w:hAnsi="Times New Roman" w:cs="Times New Roman"/>
          <w:b/>
        </w:rPr>
        <w:t xml:space="preserve"> </w:t>
      </w:r>
    </w:p>
    <w:p w:rsidR="00F8187D" w:rsidRPr="0073490C" w:rsidRDefault="00F8187D" w:rsidP="00F8187D">
      <w:pPr>
        <w:spacing w:after="12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 xml:space="preserve">Nous terminons l’année avec un positif de </w:t>
      </w:r>
      <w:r w:rsidR="00020238">
        <w:rPr>
          <w:rFonts w:ascii="Times New Roman" w:hAnsi="Times New Roman" w:cs="Times New Roman"/>
        </w:rPr>
        <w:t>+ 11105euros (pour 8145euros en 2017).</w:t>
      </w:r>
    </w:p>
    <w:p w:rsidR="00F8187D" w:rsidRPr="0073490C" w:rsidRDefault="00020238" w:rsidP="00F818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recettes diverses </w:t>
      </w:r>
      <w:r w:rsidR="00F8187D" w:rsidRPr="0073490C">
        <w:rPr>
          <w:rFonts w:ascii="Times New Roman" w:hAnsi="Times New Roman" w:cs="Times New Roman"/>
        </w:rPr>
        <w:t xml:space="preserve">provenant </w:t>
      </w:r>
      <w:r>
        <w:rPr>
          <w:rFonts w:ascii="Times New Roman" w:hAnsi="Times New Roman" w:cs="Times New Roman"/>
        </w:rPr>
        <w:t xml:space="preserve">surtout des sponsors, du </w:t>
      </w:r>
      <w:proofErr w:type="spellStart"/>
      <w:r>
        <w:rPr>
          <w:rFonts w:ascii="Times New Roman" w:hAnsi="Times New Roman" w:cs="Times New Roman"/>
        </w:rPr>
        <w:t>trail</w:t>
      </w:r>
      <w:proofErr w:type="spellEnd"/>
      <w:r>
        <w:rPr>
          <w:rFonts w:ascii="Times New Roman" w:hAnsi="Times New Roman" w:cs="Times New Roman"/>
        </w:rPr>
        <w:t xml:space="preserve"> et de la vente des coupe-vents cette année.</w:t>
      </w:r>
    </w:p>
    <w:p w:rsidR="00F8187D" w:rsidRDefault="00020238" w:rsidP="00F818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1600euros de matériel a été acheté cette année et plusieurs achats sont prévus, comme celui d’une tente aux couleurs de l’ACB. </w:t>
      </w:r>
    </w:p>
    <w:p w:rsidR="00020238" w:rsidRDefault="00020238" w:rsidP="00F8187D">
      <w:pPr>
        <w:spacing w:after="0"/>
        <w:rPr>
          <w:rFonts w:ascii="Times New Roman" w:hAnsi="Times New Roman" w:cs="Times New Roman"/>
        </w:rPr>
      </w:pPr>
    </w:p>
    <w:p w:rsidR="00020238" w:rsidRDefault="00020238" w:rsidP="00F818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ailleurs, bien que le prix des licences ait augmenté pour les clubs cette année,  nous avons fait le choix de ne pas impacter les licenciés de cette augmentation, grâce à notre aisance financière. </w:t>
      </w:r>
    </w:p>
    <w:p w:rsidR="00020238" w:rsidRDefault="00020238" w:rsidP="00F8187D">
      <w:pPr>
        <w:spacing w:after="0"/>
        <w:rPr>
          <w:rFonts w:ascii="Times New Roman" w:hAnsi="Times New Roman" w:cs="Times New Roman"/>
        </w:rPr>
      </w:pPr>
    </w:p>
    <w:p w:rsidR="00020238" w:rsidRDefault="00020238" w:rsidP="00F818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contrat de notre salariée, Chloé, a été modifié et est passé à 35 heures, et ce avant tout dans le but de palier aux manques des mercredis </w:t>
      </w:r>
      <w:r w:rsidR="00844339">
        <w:rPr>
          <w:rFonts w:ascii="Times New Roman" w:hAnsi="Times New Roman" w:cs="Times New Roman"/>
        </w:rPr>
        <w:t xml:space="preserve">(notamment pendant les vacances scolaires), ainsi son temps sera lissé sur l’année. </w:t>
      </w:r>
    </w:p>
    <w:p w:rsidR="00020238" w:rsidRPr="0073490C" w:rsidRDefault="00020238" w:rsidP="00F8187D">
      <w:pPr>
        <w:spacing w:after="0"/>
        <w:rPr>
          <w:rFonts w:ascii="Times New Roman" w:hAnsi="Times New Roman" w:cs="Times New Roman"/>
        </w:rPr>
      </w:pP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1785D">
        <w:rPr>
          <w:rFonts w:ascii="Times New Roman" w:hAnsi="Times New Roman" w:cs="Times New Roman"/>
          <w:b/>
        </w:rPr>
        <w:t xml:space="preserve">Bilan sportif de la saison piste par Chloé </w:t>
      </w:r>
      <w:proofErr w:type="spellStart"/>
      <w:r w:rsidRPr="0041785D">
        <w:rPr>
          <w:rFonts w:ascii="Times New Roman" w:hAnsi="Times New Roman" w:cs="Times New Roman"/>
          <w:b/>
        </w:rPr>
        <w:t>Bretteville</w:t>
      </w:r>
      <w:proofErr w:type="spellEnd"/>
    </w:p>
    <w:p w:rsidR="00F8187D" w:rsidRDefault="00D0392B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 w:rsidR="00F8187D" w:rsidRPr="007349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fut une saison où la motivation des athlètes a été assez importante et l’effervescence a été constatée tant en extérieur qu’en salle, avec cette belle clôture qu’ont été les Interclubs et la montée en R1.</w:t>
      </w:r>
    </w:p>
    <w:p w:rsidR="00E84951" w:rsidRPr="0073490C" w:rsidRDefault="00E84951" w:rsidP="00F8187D">
      <w:pPr>
        <w:spacing w:after="120"/>
        <w:rPr>
          <w:rFonts w:ascii="Times New Roman" w:hAnsi="Times New Roman" w:cs="Times New Roman"/>
        </w:rPr>
      </w:pP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1785D">
        <w:rPr>
          <w:rFonts w:ascii="Times New Roman" w:hAnsi="Times New Roman" w:cs="Times New Roman"/>
          <w:b/>
        </w:rPr>
        <w:t>Bilan de la saison marche nordique par Patrice Renard</w:t>
      </w:r>
    </w:p>
    <w:p w:rsidR="00F8187D" w:rsidRDefault="00F8187D" w:rsidP="00F8187D">
      <w:p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 xml:space="preserve">Ce fut une année en demi-teinte pour la marche </w:t>
      </w:r>
      <w:r w:rsidR="00D0392B">
        <w:rPr>
          <w:rFonts w:ascii="Times New Roman" w:hAnsi="Times New Roman" w:cs="Times New Roman"/>
        </w:rPr>
        <w:t>avec une baisse du nombre d’athlètes (seulement 4 athlètes réguliers) mais leur assiduité leur a permis tout de même de remporter quelques victoires lors de leur participation à 8 courses au cours de cette</w:t>
      </w:r>
      <w:r w:rsidR="00A01777">
        <w:rPr>
          <w:rFonts w:ascii="Times New Roman" w:hAnsi="Times New Roman" w:cs="Times New Roman"/>
        </w:rPr>
        <w:t xml:space="preserve"> année.</w:t>
      </w:r>
    </w:p>
    <w:p w:rsidR="00F8187D" w:rsidRPr="0073490C" w:rsidRDefault="00F8187D" w:rsidP="00F8187D">
      <w:pPr>
        <w:spacing w:after="0"/>
        <w:rPr>
          <w:rFonts w:ascii="Times New Roman" w:hAnsi="Times New Roman" w:cs="Times New Roman"/>
        </w:rPr>
      </w:pP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1785D">
        <w:rPr>
          <w:rFonts w:ascii="Times New Roman" w:hAnsi="Times New Roman" w:cs="Times New Roman"/>
          <w:b/>
        </w:rPr>
        <w:t>Bilan de la</w:t>
      </w:r>
      <w:r w:rsidR="00A01777">
        <w:rPr>
          <w:rFonts w:ascii="Times New Roman" w:hAnsi="Times New Roman" w:cs="Times New Roman"/>
          <w:b/>
        </w:rPr>
        <w:t xml:space="preserve"> saison route par Laurent </w:t>
      </w:r>
      <w:proofErr w:type="spellStart"/>
      <w:r w:rsidR="00A01777">
        <w:rPr>
          <w:rFonts w:ascii="Times New Roman" w:hAnsi="Times New Roman" w:cs="Times New Roman"/>
          <w:b/>
        </w:rPr>
        <w:t>Labbé</w:t>
      </w:r>
      <w:proofErr w:type="spellEnd"/>
    </w:p>
    <w:p w:rsidR="00A01777" w:rsidRDefault="00F8187D" w:rsidP="00F8187D">
      <w:pPr>
        <w:spacing w:after="12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 xml:space="preserve">Une bonne année pour les routards dans l’ensemble avec </w:t>
      </w:r>
      <w:r w:rsidR="00A01777">
        <w:rPr>
          <w:rFonts w:ascii="Times New Roman" w:hAnsi="Times New Roman" w:cs="Times New Roman"/>
        </w:rPr>
        <w:t xml:space="preserve">plusieurs représentants qualifiés sur les championnats de France et avec de gros groupes lors des courses sur route (17 participants aux 10km, semi et marathon de Rouen). </w:t>
      </w:r>
    </w:p>
    <w:p w:rsidR="00F8187D" w:rsidRDefault="00A01777" w:rsidP="00F8187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Chez les jeunes du groupe demi-fond, ce fut une belle saison de cross et de 1000m ; groupe que l’on espère voir s’étoffer encore cette année avec des objectifs bien précis.</w:t>
      </w:r>
    </w:p>
    <w:p w:rsidR="00A01777" w:rsidRDefault="00A01777" w:rsidP="00F8187D">
      <w:pPr>
        <w:spacing w:after="120"/>
        <w:rPr>
          <w:rFonts w:ascii="Times New Roman" w:hAnsi="Times New Roman" w:cs="Times New Roman"/>
        </w:rPr>
      </w:pPr>
    </w:p>
    <w:p w:rsidR="00A01777" w:rsidRDefault="00A01777" w:rsidP="00F8187D">
      <w:pPr>
        <w:spacing w:after="120"/>
        <w:rPr>
          <w:rFonts w:ascii="Times New Roman" w:hAnsi="Times New Roman" w:cs="Times New Roman"/>
        </w:rPr>
      </w:pPr>
    </w:p>
    <w:p w:rsidR="00F8187D" w:rsidRPr="0041785D" w:rsidRDefault="00A01777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Point sur le Caux </w:t>
      </w:r>
      <w:proofErr w:type="spellStart"/>
      <w:r>
        <w:rPr>
          <w:rFonts w:ascii="Times New Roman" w:hAnsi="Times New Roman" w:cs="Times New Roman"/>
          <w:b/>
        </w:rPr>
        <w:t>Austreberthe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Trail</w:t>
      </w:r>
      <w:proofErr w:type="spellEnd"/>
      <w:r w:rsidR="00F8187D" w:rsidRPr="0041785D">
        <w:rPr>
          <w:rFonts w:ascii="Times New Roman" w:hAnsi="Times New Roman" w:cs="Times New Roman"/>
          <w:b/>
        </w:rPr>
        <w:t xml:space="preserve"> par Guillaume </w:t>
      </w:r>
      <w:proofErr w:type="spellStart"/>
      <w:r w:rsidR="00F8187D" w:rsidRPr="0041785D">
        <w:rPr>
          <w:rFonts w:ascii="Times New Roman" w:hAnsi="Times New Roman" w:cs="Times New Roman"/>
          <w:b/>
        </w:rPr>
        <w:t>Desveaux</w:t>
      </w:r>
      <w:proofErr w:type="spellEnd"/>
    </w:p>
    <w:p w:rsidR="00A01777" w:rsidRDefault="00A01777" w:rsidP="00A01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8</w:t>
      </w:r>
      <w:r w:rsidRPr="00A01777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édition aura lieu les 6 et 7 avril 2019 avec une communication différente et repensée afin de voir augmenter le nombre de participants. Les étapes de 2018 seront conservées. </w:t>
      </w:r>
    </w:p>
    <w:p w:rsidR="00F8187D" w:rsidRDefault="00A01777" w:rsidP="00A01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rappelons à nouveau</w:t>
      </w:r>
      <w:r w:rsidR="00F8187D" w:rsidRPr="0073490C">
        <w:rPr>
          <w:rFonts w:ascii="Times New Roman" w:hAnsi="Times New Roman" w:cs="Times New Roman"/>
        </w:rPr>
        <w:t xml:space="preserve"> l’importance des signaleurs (50 à 60 sont nécessaires) dans </w:t>
      </w:r>
      <w:r>
        <w:rPr>
          <w:rFonts w:ascii="Times New Roman" w:hAnsi="Times New Roman" w:cs="Times New Roman"/>
        </w:rPr>
        <w:t>l’organisation de cet événement.</w:t>
      </w:r>
    </w:p>
    <w:p w:rsidR="00F8187D" w:rsidRPr="0073490C" w:rsidRDefault="00F8187D" w:rsidP="00F8187D">
      <w:pPr>
        <w:spacing w:after="0"/>
        <w:rPr>
          <w:rFonts w:ascii="Times New Roman" w:hAnsi="Times New Roman" w:cs="Times New Roman"/>
        </w:rPr>
      </w:pP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1785D">
        <w:rPr>
          <w:rFonts w:ascii="Times New Roman" w:hAnsi="Times New Roman" w:cs="Times New Roman"/>
          <w:b/>
        </w:rPr>
        <w:t>Renouvèlement du bureau et du CA</w:t>
      </w:r>
    </w:p>
    <w:p w:rsidR="00F8187D" w:rsidRPr="0073490C" w:rsidRDefault="00F8187D" w:rsidP="00F8187D">
      <w:p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>Après vote, voici la nouvelle composition du bureau :</w:t>
      </w:r>
    </w:p>
    <w:p w:rsidR="00F8187D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  <w:sectPr w:rsidR="00F8187D" w:rsidSect="00507B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lastRenderedPageBreak/>
        <w:t>Président : Philippe Montagna</w:t>
      </w:r>
    </w:p>
    <w:p w:rsidR="00F8187D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>Vice président : Mickael Garnier</w:t>
      </w:r>
    </w:p>
    <w:p w:rsidR="00E84951" w:rsidRDefault="00E84951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Chargé de communication : Laurent </w:t>
      </w:r>
      <w:proofErr w:type="spellStart"/>
      <w:r>
        <w:rPr>
          <w:rFonts w:ascii="Times New Roman" w:hAnsi="Times New Roman" w:cs="Times New Roman"/>
        </w:rPr>
        <w:t>Labbé</w:t>
      </w:r>
      <w:proofErr w:type="spellEnd"/>
    </w:p>
    <w:p w:rsidR="00E84951" w:rsidRPr="0073490C" w:rsidRDefault="00E84951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Chargé de commission </w:t>
      </w:r>
      <w:proofErr w:type="spellStart"/>
      <w:r>
        <w:rPr>
          <w:rFonts w:ascii="Times New Roman" w:hAnsi="Times New Roman" w:cs="Times New Roman"/>
        </w:rPr>
        <w:t>trail</w:t>
      </w:r>
      <w:proofErr w:type="spellEnd"/>
      <w:r>
        <w:rPr>
          <w:rFonts w:ascii="Times New Roman" w:hAnsi="Times New Roman" w:cs="Times New Roman"/>
        </w:rPr>
        <w:t xml:space="preserve"> : Guillaume </w:t>
      </w:r>
      <w:proofErr w:type="spellStart"/>
      <w:r>
        <w:rPr>
          <w:rFonts w:ascii="Times New Roman" w:hAnsi="Times New Roman" w:cs="Times New Roman"/>
        </w:rPr>
        <w:t>Desveaux</w:t>
      </w:r>
      <w:proofErr w:type="spellEnd"/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lastRenderedPageBreak/>
        <w:t xml:space="preserve">Trésorier : Vincent </w:t>
      </w:r>
      <w:proofErr w:type="spellStart"/>
      <w:r w:rsidRPr="0073490C">
        <w:rPr>
          <w:rFonts w:ascii="Times New Roman" w:hAnsi="Times New Roman" w:cs="Times New Roman"/>
        </w:rPr>
        <w:t>Mesureux</w:t>
      </w:r>
      <w:proofErr w:type="spellEnd"/>
      <w:r w:rsidRPr="0073490C">
        <w:rPr>
          <w:rFonts w:ascii="Times New Roman" w:hAnsi="Times New Roman" w:cs="Times New Roman"/>
        </w:rPr>
        <w:t xml:space="preserve"> </w:t>
      </w:r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 xml:space="preserve">Vice trésorier : Manuel </w:t>
      </w:r>
      <w:proofErr w:type="spellStart"/>
      <w:r w:rsidRPr="0073490C">
        <w:rPr>
          <w:rFonts w:ascii="Times New Roman" w:hAnsi="Times New Roman" w:cs="Times New Roman"/>
        </w:rPr>
        <w:t>Avice</w:t>
      </w:r>
      <w:proofErr w:type="spellEnd"/>
    </w:p>
    <w:p w:rsidR="00F8187D" w:rsidRPr="0073490C" w:rsidRDefault="00E84951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Secrétaire : Adeline </w:t>
      </w:r>
      <w:proofErr w:type="spellStart"/>
      <w:r>
        <w:rPr>
          <w:rFonts w:ascii="Times New Roman" w:hAnsi="Times New Roman" w:cs="Times New Roman"/>
        </w:rPr>
        <w:t>Dubec</w:t>
      </w:r>
      <w:proofErr w:type="spellEnd"/>
    </w:p>
    <w:p w:rsidR="00F8187D" w:rsidRDefault="00F8187D" w:rsidP="00E84951">
      <w:pPr>
        <w:spacing w:after="0"/>
        <w:rPr>
          <w:rFonts w:ascii="Times New Roman" w:hAnsi="Times New Roman" w:cs="Times New Roman"/>
        </w:rPr>
      </w:pPr>
    </w:p>
    <w:p w:rsidR="00E84951" w:rsidRPr="00E84951" w:rsidRDefault="00E84951" w:rsidP="00E84951">
      <w:pPr>
        <w:spacing w:after="0"/>
        <w:rPr>
          <w:rFonts w:ascii="Times New Roman" w:hAnsi="Times New Roman" w:cs="Times New Roman"/>
        </w:rPr>
        <w:sectPr w:rsidR="00E84951" w:rsidRPr="00E84951" w:rsidSect="004178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187D" w:rsidRPr="0073490C" w:rsidRDefault="00F8187D" w:rsidP="00F8187D">
      <w:pPr>
        <w:spacing w:after="0"/>
        <w:ind w:left="360"/>
        <w:rPr>
          <w:rFonts w:ascii="Times New Roman" w:hAnsi="Times New Roman" w:cs="Times New Roman"/>
        </w:rPr>
      </w:pPr>
    </w:p>
    <w:p w:rsidR="00F8187D" w:rsidRDefault="00E84951" w:rsidP="00E84951">
      <w:pPr>
        <w:spacing w:after="0"/>
        <w:rPr>
          <w:rFonts w:ascii="Times New Roman" w:hAnsi="Times New Roman" w:cs="Times New Roman"/>
        </w:rPr>
        <w:sectPr w:rsidR="00F8187D" w:rsidSect="004178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Seront </w:t>
      </w:r>
      <w:r w:rsidR="00F8187D" w:rsidRPr="0073490C">
        <w:rPr>
          <w:rFonts w:ascii="Times New Roman" w:hAnsi="Times New Roman" w:cs="Times New Roman"/>
        </w:rPr>
        <w:t>également au CA</w:t>
      </w:r>
      <w:r>
        <w:rPr>
          <w:rFonts w:ascii="Times New Roman" w:hAnsi="Times New Roman" w:cs="Times New Roman"/>
        </w:rPr>
        <w:t> :</w:t>
      </w:r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lastRenderedPageBreak/>
        <w:t>Route : Jonathan, Eric</w:t>
      </w:r>
      <w:r w:rsidR="00E84951">
        <w:rPr>
          <w:rFonts w:ascii="Times New Roman" w:hAnsi="Times New Roman" w:cs="Times New Roman"/>
        </w:rPr>
        <w:t>, Amélie, Céline, Blandine</w:t>
      </w:r>
      <w:r w:rsidRPr="0073490C">
        <w:rPr>
          <w:rFonts w:ascii="Times New Roman" w:hAnsi="Times New Roman" w:cs="Times New Roman"/>
        </w:rPr>
        <w:t xml:space="preserve"> </w:t>
      </w:r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73490C">
        <w:rPr>
          <w:rFonts w:ascii="Times New Roman" w:hAnsi="Times New Roman" w:cs="Times New Roman"/>
        </w:rPr>
        <w:t>Trail</w:t>
      </w:r>
      <w:proofErr w:type="spellEnd"/>
      <w:r w:rsidR="00E84951">
        <w:rPr>
          <w:rFonts w:ascii="Times New Roman" w:hAnsi="Times New Roman" w:cs="Times New Roman"/>
        </w:rPr>
        <w:t xml:space="preserve"> : </w:t>
      </w:r>
      <w:r w:rsidRPr="0073490C">
        <w:rPr>
          <w:rFonts w:ascii="Times New Roman" w:hAnsi="Times New Roman" w:cs="Times New Roman"/>
        </w:rPr>
        <w:t>Christine</w:t>
      </w:r>
      <w:r w:rsidR="00E84951">
        <w:rPr>
          <w:rFonts w:ascii="Times New Roman" w:hAnsi="Times New Roman" w:cs="Times New Roman"/>
        </w:rPr>
        <w:t>, Claire, Guillaume</w:t>
      </w:r>
    </w:p>
    <w:p w:rsidR="00F8187D" w:rsidRPr="0073490C" w:rsidRDefault="00E84951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Piste jeunes : Florine,</w:t>
      </w:r>
      <w:r w:rsidR="00F8187D" w:rsidRPr="0073490C">
        <w:rPr>
          <w:rFonts w:ascii="Times New Roman" w:hAnsi="Times New Roman" w:cs="Times New Roman"/>
        </w:rPr>
        <w:t xml:space="preserve"> Aurélie</w:t>
      </w:r>
      <w:r>
        <w:rPr>
          <w:rFonts w:ascii="Times New Roman" w:hAnsi="Times New Roman" w:cs="Times New Roman"/>
        </w:rPr>
        <w:t xml:space="preserve">, Stéphanie </w:t>
      </w:r>
      <w:proofErr w:type="spellStart"/>
      <w:r>
        <w:rPr>
          <w:rFonts w:ascii="Times New Roman" w:hAnsi="Times New Roman" w:cs="Times New Roman"/>
        </w:rPr>
        <w:t>Thevenet</w:t>
      </w:r>
      <w:proofErr w:type="spellEnd"/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lastRenderedPageBreak/>
        <w:t>Piste adultes : Philippe Montagna, Laurent</w:t>
      </w:r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>Buvette : Philippe LF, Bérengère</w:t>
      </w:r>
      <w:r w:rsidR="00E84951">
        <w:rPr>
          <w:rFonts w:ascii="Times New Roman" w:hAnsi="Times New Roman" w:cs="Times New Roman"/>
        </w:rPr>
        <w:t xml:space="preserve"> </w:t>
      </w:r>
      <w:proofErr w:type="spellStart"/>
      <w:r w:rsidR="00E84951">
        <w:rPr>
          <w:rFonts w:ascii="Times New Roman" w:hAnsi="Times New Roman" w:cs="Times New Roman"/>
        </w:rPr>
        <w:t>Dutot</w:t>
      </w:r>
      <w:proofErr w:type="spellEnd"/>
    </w:p>
    <w:p w:rsidR="00F8187D" w:rsidRPr="0073490C" w:rsidRDefault="00E84951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Jury : Vincent </w:t>
      </w:r>
      <w:proofErr w:type="spellStart"/>
      <w:r>
        <w:rPr>
          <w:rFonts w:ascii="Times New Roman" w:hAnsi="Times New Roman" w:cs="Times New Roman"/>
        </w:rPr>
        <w:t>Dutot</w:t>
      </w:r>
      <w:proofErr w:type="spellEnd"/>
    </w:p>
    <w:p w:rsidR="00F8187D" w:rsidRPr="0073490C" w:rsidRDefault="00F8187D" w:rsidP="00F8187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490C">
        <w:rPr>
          <w:rFonts w:ascii="Times New Roman" w:hAnsi="Times New Roman" w:cs="Times New Roman"/>
        </w:rPr>
        <w:t>Marche nordique : Patrice</w:t>
      </w:r>
    </w:p>
    <w:p w:rsidR="00F8187D" w:rsidRDefault="00F8187D" w:rsidP="00F8187D">
      <w:pPr>
        <w:spacing w:after="0"/>
        <w:rPr>
          <w:rFonts w:ascii="Times New Roman" w:hAnsi="Times New Roman" w:cs="Times New Roman"/>
        </w:rPr>
        <w:sectPr w:rsidR="00F8187D" w:rsidSect="004178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187D" w:rsidRPr="0073490C" w:rsidRDefault="00F8187D" w:rsidP="00F8187D">
      <w:pPr>
        <w:spacing w:after="0"/>
        <w:rPr>
          <w:rFonts w:ascii="Times New Roman" w:hAnsi="Times New Roman" w:cs="Times New Roman"/>
        </w:rPr>
      </w:pPr>
    </w:p>
    <w:p w:rsidR="00F8187D" w:rsidRPr="0073490C" w:rsidRDefault="00F8187D" w:rsidP="00F8187D">
      <w:pPr>
        <w:spacing w:after="0"/>
        <w:rPr>
          <w:rFonts w:ascii="Times New Roman" w:hAnsi="Times New Roman" w:cs="Times New Roman"/>
        </w:rPr>
      </w:pPr>
    </w:p>
    <w:p w:rsidR="00F8187D" w:rsidRPr="0041785D" w:rsidRDefault="00F8187D" w:rsidP="00F8187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41785D">
        <w:rPr>
          <w:rFonts w:ascii="Times New Roman" w:hAnsi="Times New Roman" w:cs="Times New Roman"/>
          <w:b/>
        </w:rPr>
        <w:t>Clôture de l’AG par un verre de l’amitié</w:t>
      </w:r>
    </w:p>
    <w:p w:rsidR="00DE01CE" w:rsidRDefault="00DE01CE"/>
    <w:sectPr w:rsidR="00DE01CE" w:rsidSect="004178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62A0"/>
    <w:multiLevelType w:val="hybridMultilevel"/>
    <w:tmpl w:val="DE643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1714"/>
    <w:multiLevelType w:val="hybridMultilevel"/>
    <w:tmpl w:val="81DE861A"/>
    <w:lvl w:ilvl="0" w:tplc="7AFCA9A2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87D"/>
    <w:rsid w:val="00020238"/>
    <w:rsid w:val="00844339"/>
    <w:rsid w:val="00A01777"/>
    <w:rsid w:val="00D0392B"/>
    <w:rsid w:val="00D3453E"/>
    <w:rsid w:val="00DE01CE"/>
    <w:rsid w:val="00E84951"/>
    <w:rsid w:val="00F8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Adeline</cp:lastModifiedBy>
  <cp:revision>3</cp:revision>
  <dcterms:created xsi:type="dcterms:W3CDTF">2018-10-05T09:42:00Z</dcterms:created>
  <dcterms:modified xsi:type="dcterms:W3CDTF">2018-10-05T11:12:00Z</dcterms:modified>
</cp:coreProperties>
</file>